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14790D" w14:textId="77777777" w:rsidR="00E3541B" w:rsidRDefault="00E3541B" w:rsidP="00E3541B">
      <w:pPr>
        <w:jc w:val="center"/>
        <w:rPr>
          <w:b/>
          <w:bCs/>
          <w:color w:val="C00000"/>
          <w:sz w:val="28"/>
          <w:szCs w:val="28"/>
        </w:rPr>
      </w:pPr>
      <w:r>
        <w:rPr>
          <w:b/>
          <w:bCs/>
          <w:color w:val="C00000"/>
          <w:sz w:val="28"/>
          <w:szCs w:val="28"/>
        </w:rPr>
        <w:t>MIRC Short-Term Fellowship</w:t>
      </w:r>
    </w:p>
    <w:p w14:paraId="7124F7BB" w14:textId="59FC3C76" w:rsidR="007E69D9" w:rsidRDefault="0032069D" w:rsidP="00E3541B">
      <w:pPr>
        <w:jc w:val="center"/>
        <w:rPr>
          <w:b/>
          <w:bCs/>
          <w:color w:val="C00000"/>
          <w:sz w:val="28"/>
          <w:szCs w:val="28"/>
        </w:rPr>
      </w:pPr>
      <w:r>
        <w:rPr>
          <w:b/>
          <w:bCs/>
          <w:color w:val="C00000"/>
          <w:sz w:val="28"/>
          <w:szCs w:val="28"/>
        </w:rPr>
        <w:t>Frequently Asked Questions (</w:t>
      </w:r>
      <w:r w:rsidR="007E69D9">
        <w:rPr>
          <w:b/>
          <w:bCs/>
          <w:color w:val="C00000"/>
          <w:sz w:val="28"/>
          <w:szCs w:val="28"/>
        </w:rPr>
        <w:t>FAQs</w:t>
      </w:r>
      <w:r>
        <w:rPr>
          <w:b/>
          <w:bCs/>
          <w:color w:val="C00000"/>
          <w:sz w:val="28"/>
          <w:szCs w:val="28"/>
        </w:rPr>
        <w:t>)</w:t>
      </w:r>
    </w:p>
    <w:p w14:paraId="25BADB73" w14:textId="77777777" w:rsidR="00A42C62" w:rsidRDefault="00A42C62" w:rsidP="007E69D9">
      <w:pPr>
        <w:rPr>
          <w:b/>
          <w:bCs/>
          <w:color w:val="C00000"/>
          <w:sz w:val="28"/>
          <w:szCs w:val="28"/>
        </w:rPr>
      </w:pPr>
    </w:p>
    <w:p w14:paraId="3240A4F7" w14:textId="226D9CFF" w:rsidR="007E69D9" w:rsidRPr="00317015" w:rsidRDefault="00973BC3" w:rsidP="00A42C62">
      <w:pPr>
        <w:pStyle w:val="ListParagraph"/>
        <w:numPr>
          <w:ilvl w:val="0"/>
          <w:numId w:val="2"/>
        </w:numPr>
        <w:rPr>
          <w:b/>
          <w:bCs/>
          <w:sz w:val="20"/>
          <w:szCs w:val="20"/>
        </w:rPr>
      </w:pPr>
      <w:r w:rsidRPr="00317015">
        <w:rPr>
          <w:b/>
          <w:bCs/>
          <w:sz w:val="20"/>
          <w:szCs w:val="20"/>
        </w:rPr>
        <w:t xml:space="preserve">Can I apply if I am </w:t>
      </w:r>
      <w:r w:rsidR="007E69D9" w:rsidRPr="00317015">
        <w:rPr>
          <w:b/>
          <w:bCs/>
          <w:sz w:val="20"/>
          <w:szCs w:val="20"/>
        </w:rPr>
        <w:t>NOT an Early Career Researcher (ECR</w:t>
      </w:r>
      <w:r w:rsidRPr="00317015">
        <w:rPr>
          <w:b/>
          <w:bCs/>
          <w:sz w:val="20"/>
          <w:szCs w:val="20"/>
        </w:rPr>
        <w:t>)</w:t>
      </w:r>
      <w:r w:rsidR="007E69D9" w:rsidRPr="00317015">
        <w:rPr>
          <w:b/>
          <w:bCs/>
          <w:sz w:val="20"/>
          <w:szCs w:val="20"/>
        </w:rPr>
        <w:t xml:space="preserve">? </w:t>
      </w:r>
    </w:p>
    <w:p w14:paraId="734ABF26" w14:textId="166B0363" w:rsidR="00A42C62" w:rsidRDefault="007E69D9" w:rsidP="007E69D9">
      <w:pPr>
        <w:rPr>
          <w:sz w:val="20"/>
          <w:szCs w:val="20"/>
        </w:rPr>
      </w:pPr>
      <w:r w:rsidRPr="00A42C62">
        <w:rPr>
          <w:sz w:val="20"/>
          <w:szCs w:val="20"/>
        </w:rPr>
        <w:t>Yes, but priority will be given to ECRs and researchers</w:t>
      </w:r>
      <w:r w:rsidRPr="00A42C62">
        <w:rPr>
          <w:rFonts w:ascii="Arial" w:hAnsi="Arial" w:cs="Arial"/>
          <w:sz w:val="20"/>
          <w:szCs w:val="20"/>
        </w:rPr>
        <w:t> </w:t>
      </w:r>
      <w:r w:rsidRPr="00A42C62">
        <w:rPr>
          <w:sz w:val="20"/>
          <w:szCs w:val="20"/>
        </w:rPr>
        <w:t>returning to research</w:t>
      </w:r>
      <w:r w:rsidRPr="00A42C62">
        <w:rPr>
          <w:rFonts w:ascii="Arial" w:hAnsi="Arial" w:cs="Arial"/>
          <w:sz w:val="20"/>
          <w:szCs w:val="20"/>
        </w:rPr>
        <w:t> </w:t>
      </w:r>
      <w:r w:rsidRPr="00A42C62">
        <w:rPr>
          <w:sz w:val="20"/>
          <w:szCs w:val="20"/>
        </w:rPr>
        <w:t>following a career break (e.g., parental or carers leave) within the last 12 months</w:t>
      </w:r>
      <w:r w:rsidR="007268BE">
        <w:rPr>
          <w:sz w:val="20"/>
          <w:szCs w:val="20"/>
        </w:rPr>
        <w:t>.</w:t>
      </w:r>
    </w:p>
    <w:p w14:paraId="56BE1AE3" w14:textId="77777777" w:rsidR="00E44C31" w:rsidRDefault="00E44C31" w:rsidP="007E69D9">
      <w:pPr>
        <w:rPr>
          <w:sz w:val="20"/>
          <w:szCs w:val="20"/>
        </w:rPr>
      </w:pPr>
    </w:p>
    <w:p w14:paraId="47F68576" w14:textId="11608CBD" w:rsidR="008D7081" w:rsidRPr="00317015" w:rsidRDefault="00DD3E9E" w:rsidP="00A25E4F">
      <w:pPr>
        <w:pStyle w:val="ListParagraph"/>
        <w:numPr>
          <w:ilvl w:val="0"/>
          <w:numId w:val="2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Can I apply</w:t>
      </w:r>
      <w:r w:rsidR="001B10C7" w:rsidRPr="00317015">
        <w:rPr>
          <w:b/>
          <w:bCs/>
          <w:sz w:val="20"/>
          <w:szCs w:val="20"/>
        </w:rPr>
        <w:t xml:space="preserve"> if I am an ECR with a PhD conferral date</w:t>
      </w:r>
      <w:r w:rsidR="00445433" w:rsidRPr="00317015">
        <w:rPr>
          <w:b/>
          <w:bCs/>
          <w:sz w:val="20"/>
          <w:szCs w:val="20"/>
        </w:rPr>
        <w:t xml:space="preserve"> that exceeds seven years</w:t>
      </w:r>
      <w:r w:rsidR="00D119B8" w:rsidRPr="00317015">
        <w:rPr>
          <w:b/>
          <w:bCs/>
          <w:sz w:val="20"/>
          <w:szCs w:val="20"/>
        </w:rPr>
        <w:t>?</w:t>
      </w:r>
    </w:p>
    <w:p w14:paraId="10B82A2C" w14:textId="734E1AE7" w:rsidR="003A25CF" w:rsidRPr="00D119B8" w:rsidRDefault="00DD3E9E" w:rsidP="00D119B8">
      <w:pPr>
        <w:rPr>
          <w:sz w:val="20"/>
          <w:szCs w:val="20"/>
        </w:rPr>
      </w:pPr>
      <w:r>
        <w:rPr>
          <w:sz w:val="20"/>
          <w:szCs w:val="20"/>
        </w:rPr>
        <w:t>Yes,</w:t>
      </w:r>
      <w:r w:rsidR="00D119B8">
        <w:rPr>
          <w:sz w:val="20"/>
          <w:szCs w:val="20"/>
        </w:rPr>
        <w:t xml:space="preserve"> but you </w:t>
      </w:r>
      <w:r>
        <w:rPr>
          <w:sz w:val="20"/>
          <w:szCs w:val="20"/>
        </w:rPr>
        <w:t>should</w:t>
      </w:r>
      <w:r w:rsidR="00D119B8">
        <w:rPr>
          <w:sz w:val="20"/>
          <w:szCs w:val="20"/>
        </w:rPr>
        <w:t xml:space="preserve"> complete question 1.1 in the application form</w:t>
      </w:r>
      <w:r w:rsidR="00566818">
        <w:rPr>
          <w:sz w:val="20"/>
          <w:szCs w:val="20"/>
        </w:rPr>
        <w:t xml:space="preserve"> to explain and justify your ECR status relative to opportunity. </w:t>
      </w:r>
    </w:p>
    <w:p w14:paraId="0ABC6E7B" w14:textId="77777777" w:rsidR="001B10C7" w:rsidRPr="001B10C7" w:rsidRDefault="001B10C7" w:rsidP="001B10C7">
      <w:pPr>
        <w:rPr>
          <w:sz w:val="20"/>
          <w:szCs w:val="20"/>
        </w:rPr>
      </w:pPr>
    </w:p>
    <w:p w14:paraId="1F8CFA92" w14:textId="424CD786" w:rsidR="00A42C62" w:rsidRPr="00317015" w:rsidRDefault="0055700D" w:rsidP="00A42C62">
      <w:pPr>
        <w:pStyle w:val="ListParagraph"/>
        <w:numPr>
          <w:ilvl w:val="0"/>
          <w:numId w:val="2"/>
        </w:numPr>
        <w:rPr>
          <w:b/>
          <w:bCs/>
          <w:sz w:val="20"/>
          <w:szCs w:val="20"/>
        </w:rPr>
      </w:pPr>
      <w:r w:rsidRPr="00317015">
        <w:rPr>
          <w:b/>
          <w:bCs/>
          <w:sz w:val="20"/>
          <w:szCs w:val="20"/>
        </w:rPr>
        <w:t xml:space="preserve">Can I apply if I </w:t>
      </w:r>
      <w:r w:rsidR="00B52665" w:rsidRPr="00317015">
        <w:rPr>
          <w:b/>
          <w:bCs/>
          <w:sz w:val="20"/>
          <w:szCs w:val="20"/>
        </w:rPr>
        <w:t>am employed</w:t>
      </w:r>
      <w:r w:rsidR="00BC4852" w:rsidRPr="00317015">
        <w:rPr>
          <w:b/>
          <w:bCs/>
          <w:sz w:val="20"/>
          <w:szCs w:val="20"/>
        </w:rPr>
        <w:t xml:space="preserve"> at my institution</w:t>
      </w:r>
      <w:r w:rsidR="00B52665" w:rsidRPr="00317015">
        <w:rPr>
          <w:b/>
          <w:bCs/>
          <w:sz w:val="20"/>
          <w:szCs w:val="20"/>
        </w:rPr>
        <w:t xml:space="preserve"> on a casual basis?</w:t>
      </w:r>
    </w:p>
    <w:p w14:paraId="4A3155E3" w14:textId="482E09E2" w:rsidR="00E44C31" w:rsidRDefault="00A42C62" w:rsidP="00CA7811">
      <w:pPr>
        <w:rPr>
          <w:sz w:val="20"/>
          <w:szCs w:val="20"/>
        </w:rPr>
      </w:pPr>
      <w:r>
        <w:rPr>
          <w:sz w:val="20"/>
          <w:szCs w:val="20"/>
        </w:rPr>
        <w:t xml:space="preserve">No, </w:t>
      </w:r>
      <w:r w:rsidR="00133B41">
        <w:rPr>
          <w:sz w:val="20"/>
          <w:szCs w:val="20"/>
        </w:rPr>
        <w:t>to be eligible yo</w:t>
      </w:r>
      <w:r w:rsidR="001A2290">
        <w:rPr>
          <w:sz w:val="20"/>
          <w:szCs w:val="20"/>
        </w:rPr>
        <w:t xml:space="preserve">u must </w:t>
      </w:r>
      <w:r w:rsidR="00067A40">
        <w:rPr>
          <w:sz w:val="20"/>
          <w:szCs w:val="20"/>
        </w:rPr>
        <w:t>be employed</w:t>
      </w:r>
      <w:r w:rsidR="004967F9">
        <w:rPr>
          <w:sz w:val="20"/>
          <w:szCs w:val="20"/>
        </w:rPr>
        <w:t xml:space="preserve"> </w:t>
      </w:r>
      <w:r w:rsidR="004F65A2">
        <w:rPr>
          <w:sz w:val="20"/>
          <w:szCs w:val="20"/>
        </w:rPr>
        <w:t xml:space="preserve">by your research institution </w:t>
      </w:r>
      <w:r w:rsidR="00542030">
        <w:rPr>
          <w:sz w:val="20"/>
          <w:szCs w:val="20"/>
        </w:rPr>
        <w:t xml:space="preserve">on a continuing or fixed-term basis. </w:t>
      </w:r>
    </w:p>
    <w:p w14:paraId="732D49FB" w14:textId="77777777" w:rsidR="00553773" w:rsidRPr="00553773" w:rsidRDefault="00553773" w:rsidP="00553773">
      <w:pPr>
        <w:rPr>
          <w:sz w:val="20"/>
          <w:szCs w:val="20"/>
        </w:rPr>
      </w:pPr>
    </w:p>
    <w:p w14:paraId="19F56D9D" w14:textId="1B72C53B" w:rsidR="00CA7811" w:rsidRPr="00317015" w:rsidRDefault="00CA7811" w:rsidP="00CA7811">
      <w:pPr>
        <w:pStyle w:val="ListParagraph"/>
        <w:numPr>
          <w:ilvl w:val="0"/>
          <w:numId w:val="2"/>
        </w:numPr>
        <w:rPr>
          <w:b/>
          <w:bCs/>
          <w:sz w:val="20"/>
          <w:szCs w:val="20"/>
        </w:rPr>
      </w:pPr>
      <w:r w:rsidRPr="00317015">
        <w:rPr>
          <w:b/>
          <w:bCs/>
          <w:sz w:val="20"/>
          <w:szCs w:val="20"/>
        </w:rPr>
        <w:t xml:space="preserve">Do I need to be </w:t>
      </w:r>
      <w:r w:rsidRPr="00E37278">
        <w:rPr>
          <w:b/>
          <w:bCs/>
          <w:sz w:val="20"/>
          <w:szCs w:val="20"/>
        </w:rPr>
        <w:t>employed by my</w:t>
      </w:r>
      <w:r w:rsidR="00E37278" w:rsidRPr="00E37278">
        <w:rPr>
          <w:b/>
          <w:bCs/>
          <w:sz w:val="20"/>
          <w:szCs w:val="20"/>
        </w:rPr>
        <w:t xml:space="preserve"> home</w:t>
      </w:r>
      <w:r w:rsidRPr="00E37278">
        <w:rPr>
          <w:b/>
          <w:bCs/>
          <w:sz w:val="20"/>
          <w:szCs w:val="20"/>
        </w:rPr>
        <w:t xml:space="preserve"> institution for the duration</w:t>
      </w:r>
      <w:r w:rsidRPr="00317015">
        <w:rPr>
          <w:b/>
          <w:bCs/>
          <w:sz w:val="20"/>
          <w:szCs w:val="20"/>
        </w:rPr>
        <w:t xml:space="preserve"> of the Fellowship?</w:t>
      </w:r>
      <w:r w:rsidR="006C5255">
        <w:rPr>
          <w:b/>
          <w:bCs/>
          <w:sz w:val="20"/>
          <w:szCs w:val="20"/>
        </w:rPr>
        <w:t xml:space="preserve"> </w:t>
      </w:r>
    </w:p>
    <w:p w14:paraId="2DC1E181" w14:textId="1FCB1E9A" w:rsidR="00A868C7" w:rsidRDefault="00CA7811" w:rsidP="00A868C7">
      <w:pPr>
        <w:rPr>
          <w:sz w:val="20"/>
          <w:szCs w:val="20"/>
        </w:rPr>
      </w:pPr>
      <w:r>
        <w:rPr>
          <w:sz w:val="20"/>
          <w:szCs w:val="20"/>
        </w:rPr>
        <w:t xml:space="preserve">Yes, </w:t>
      </w:r>
      <w:r w:rsidR="00E15AAB">
        <w:rPr>
          <w:sz w:val="20"/>
          <w:szCs w:val="20"/>
        </w:rPr>
        <w:t xml:space="preserve">you must be employed by your home institution for the duration of your fellowship. </w:t>
      </w:r>
      <w:r w:rsidR="002057ED">
        <w:rPr>
          <w:sz w:val="20"/>
          <w:szCs w:val="20"/>
        </w:rPr>
        <w:t>It is therefore important to speak to your supervisor about you</w:t>
      </w:r>
      <w:r w:rsidR="009844C5">
        <w:rPr>
          <w:sz w:val="20"/>
          <w:szCs w:val="20"/>
        </w:rPr>
        <w:t>r intention to apply for the Fellowship</w:t>
      </w:r>
      <w:r w:rsidR="00B92AA6">
        <w:rPr>
          <w:sz w:val="20"/>
          <w:szCs w:val="20"/>
        </w:rPr>
        <w:t xml:space="preserve"> and your </w:t>
      </w:r>
      <w:r w:rsidR="00F64756">
        <w:rPr>
          <w:sz w:val="20"/>
          <w:szCs w:val="20"/>
        </w:rPr>
        <w:t>potential absence from your home institution.</w:t>
      </w:r>
    </w:p>
    <w:p w14:paraId="08C6570B" w14:textId="77777777" w:rsidR="00E44C31" w:rsidRDefault="00E44C31" w:rsidP="008E6EF9">
      <w:pPr>
        <w:rPr>
          <w:sz w:val="20"/>
          <w:szCs w:val="20"/>
        </w:rPr>
      </w:pPr>
    </w:p>
    <w:p w14:paraId="437EC031" w14:textId="247299D0" w:rsidR="00FC7E7A" w:rsidRPr="00500095" w:rsidRDefault="008B0897" w:rsidP="00FC7E7A">
      <w:pPr>
        <w:pStyle w:val="ListParagraph"/>
        <w:numPr>
          <w:ilvl w:val="0"/>
          <w:numId w:val="2"/>
        </w:numPr>
        <w:rPr>
          <w:b/>
          <w:bCs/>
          <w:sz w:val="20"/>
          <w:szCs w:val="20"/>
        </w:rPr>
      </w:pPr>
      <w:r w:rsidRPr="00500095">
        <w:rPr>
          <w:b/>
          <w:bCs/>
          <w:sz w:val="20"/>
          <w:szCs w:val="20"/>
        </w:rPr>
        <w:t xml:space="preserve">When </w:t>
      </w:r>
      <w:r w:rsidR="003C64E5">
        <w:rPr>
          <w:b/>
          <w:bCs/>
          <w:sz w:val="20"/>
          <w:szCs w:val="20"/>
        </w:rPr>
        <w:t>does the application period close</w:t>
      </w:r>
      <w:r w:rsidR="007251F9" w:rsidRPr="00500095">
        <w:rPr>
          <w:b/>
          <w:bCs/>
          <w:sz w:val="20"/>
          <w:szCs w:val="20"/>
        </w:rPr>
        <w:t>?</w:t>
      </w:r>
    </w:p>
    <w:p w14:paraId="02942934" w14:textId="1A5FC21D" w:rsidR="00937571" w:rsidRPr="00937571" w:rsidRDefault="00937571" w:rsidP="00937571">
      <w:pPr>
        <w:rPr>
          <w:sz w:val="20"/>
          <w:szCs w:val="20"/>
        </w:rPr>
      </w:pPr>
      <w:r w:rsidRPr="003C64E5">
        <w:rPr>
          <w:sz w:val="20"/>
          <w:szCs w:val="20"/>
        </w:rPr>
        <w:t xml:space="preserve">Applications </w:t>
      </w:r>
      <w:r w:rsidR="003C64E5" w:rsidRPr="003C64E5">
        <w:rPr>
          <w:sz w:val="20"/>
          <w:szCs w:val="20"/>
        </w:rPr>
        <w:t xml:space="preserve">will </w:t>
      </w:r>
      <w:r w:rsidRPr="003C64E5">
        <w:rPr>
          <w:sz w:val="20"/>
          <w:szCs w:val="20"/>
        </w:rPr>
        <w:t xml:space="preserve">close on </w:t>
      </w:r>
      <w:r w:rsidR="00D276AB">
        <w:rPr>
          <w:sz w:val="20"/>
          <w:szCs w:val="20"/>
        </w:rPr>
        <w:t>August 31</w:t>
      </w:r>
      <w:r w:rsidR="00D276AB" w:rsidRPr="00D276AB">
        <w:rPr>
          <w:sz w:val="20"/>
          <w:szCs w:val="20"/>
          <w:vertAlign w:val="superscript"/>
        </w:rPr>
        <w:t>st</w:t>
      </w:r>
      <w:r w:rsidR="007D63D8">
        <w:rPr>
          <w:sz w:val="20"/>
          <w:szCs w:val="20"/>
        </w:rPr>
        <w:t xml:space="preserve"> -</w:t>
      </w:r>
      <w:r w:rsidRPr="003C64E5">
        <w:rPr>
          <w:sz w:val="20"/>
          <w:szCs w:val="20"/>
        </w:rPr>
        <w:t xml:space="preserve"> 11:59pm Sydney time.</w:t>
      </w:r>
    </w:p>
    <w:p w14:paraId="50BA7496" w14:textId="77777777" w:rsidR="00E44C31" w:rsidRPr="00E44C31" w:rsidRDefault="00E44C31" w:rsidP="00E44C31">
      <w:pPr>
        <w:rPr>
          <w:sz w:val="20"/>
          <w:szCs w:val="20"/>
        </w:rPr>
      </w:pPr>
    </w:p>
    <w:p w14:paraId="64136D3D" w14:textId="51CD858E" w:rsidR="003C4AFD" w:rsidRPr="00500095" w:rsidRDefault="007251F9" w:rsidP="008B0897">
      <w:pPr>
        <w:pStyle w:val="ListParagraph"/>
        <w:numPr>
          <w:ilvl w:val="0"/>
          <w:numId w:val="2"/>
        </w:numPr>
        <w:rPr>
          <w:b/>
          <w:bCs/>
          <w:sz w:val="20"/>
          <w:szCs w:val="20"/>
        </w:rPr>
      </w:pPr>
      <w:r w:rsidRPr="00500095">
        <w:rPr>
          <w:b/>
          <w:bCs/>
          <w:sz w:val="20"/>
          <w:szCs w:val="20"/>
        </w:rPr>
        <w:t xml:space="preserve">When </w:t>
      </w:r>
      <w:r w:rsidR="006733D1" w:rsidRPr="00500095">
        <w:rPr>
          <w:b/>
          <w:bCs/>
          <w:sz w:val="20"/>
          <w:szCs w:val="20"/>
        </w:rPr>
        <w:t xml:space="preserve">will I find out </w:t>
      </w:r>
      <w:r w:rsidR="00657427">
        <w:rPr>
          <w:b/>
          <w:bCs/>
          <w:sz w:val="20"/>
          <w:szCs w:val="20"/>
        </w:rPr>
        <w:t>the outcome of my application</w:t>
      </w:r>
      <w:r w:rsidR="006733D1" w:rsidRPr="00500095">
        <w:rPr>
          <w:b/>
          <w:bCs/>
          <w:sz w:val="20"/>
          <w:szCs w:val="20"/>
        </w:rPr>
        <w:t>?</w:t>
      </w:r>
    </w:p>
    <w:p w14:paraId="3B02FE3F" w14:textId="2F603C37" w:rsidR="00802BD5" w:rsidRDefault="003C64E5" w:rsidP="00802BD5">
      <w:pPr>
        <w:rPr>
          <w:sz w:val="20"/>
          <w:szCs w:val="20"/>
        </w:rPr>
      </w:pPr>
      <w:r>
        <w:rPr>
          <w:sz w:val="20"/>
          <w:szCs w:val="20"/>
        </w:rPr>
        <w:t>Outcomes will be</w:t>
      </w:r>
      <w:r w:rsidR="00DF6F91">
        <w:rPr>
          <w:sz w:val="20"/>
          <w:szCs w:val="20"/>
        </w:rPr>
        <w:t xml:space="preserve"> announced </w:t>
      </w:r>
      <w:r w:rsidR="00DF6F91" w:rsidRPr="003C64E5">
        <w:rPr>
          <w:sz w:val="20"/>
          <w:szCs w:val="20"/>
        </w:rPr>
        <w:t xml:space="preserve">by </w:t>
      </w:r>
      <w:r w:rsidR="00D276AB">
        <w:rPr>
          <w:sz w:val="20"/>
          <w:szCs w:val="20"/>
        </w:rPr>
        <w:t>September</w:t>
      </w:r>
      <w:r w:rsidR="004925EF">
        <w:rPr>
          <w:sz w:val="20"/>
          <w:szCs w:val="20"/>
        </w:rPr>
        <w:t xml:space="preserve"> 30</w:t>
      </w:r>
      <w:r w:rsidR="004925EF" w:rsidRPr="004925EF">
        <w:rPr>
          <w:sz w:val="20"/>
          <w:szCs w:val="20"/>
          <w:vertAlign w:val="superscript"/>
        </w:rPr>
        <w:t>th</w:t>
      </w:r>
      <w:r w:rsidR="00DC1E39">
        <w:rPr>
          <w:sz w:val="20"/>
          <w:szCs w:val="20"/>
        </w:rPr>
        <w:t>, 2026</w:t>
      </w:r>
      <w:r w:rsidR="000B2369">
        <w:rPr>
          <w:sz w:val="20"/>
          <w:szCs w:val="20"/>
        </w:rPr>
        <w:t>.</w:t>
      </w:r>
    </w:p>
    <w:p w14:paraId="3DA6D8A4" w14:textId="77777777" w:rsidR="0023126E" w:rsidRDefault="0023126E" w:rsidP="00802BD5">
      <w:pPr>
        <w:rPr>
          <w:sz w:val="20"/>
          <w:szCs w:val="20"/>
        </w:rPr>
      </w:pPr>
    </w:p>
    <w:p w14:paraId="68E0A95C" w14:textId="37460A1B" w:rsidR="00714025" w:rsidRDefault="002F3BE2" w:rsidP="00714025">
      <w:pPr>
        <w:pStyle w:val="ListParagraph"/>
        <w:numPr>
          <w:ilvl w:val="0"/>
          <w:numId w:val="2"/>
        </w:numPr>
        <w:rPr>
          <w:b/>
          <w:bCs/>
          <w:sz w:val="20"/>
          <w:szCs w:val="20"/>
        </w:rPr>
      </w:pPr>
      <w:r w:rsidRPr="00714025">
        <w:rPr>
          <w:b/>
          <w:bCs/>
          <w:sz w:val="20"/>
          <w:szCs w:val="20"/>
        </w:rPr>
        <w:t xml:space="preserve">Can I get feedback </w:t>
      </w:r>
      <w:r w:rsidR="00714025" w:rsidRPr="00714025">
        <w:rPr>
          <w:b/>
          <w:bCs/>
          <w:sz w:val="20"/>
          <w:szCs w:val="20"/>
        </w:rPr>
        <w:t xml:space="preserve">if my application has been unsuccessful </w:t>
      </w:r>
    </w:p>
    <w:p w14:paraId="309AFCF9" w14:textId="5598EA9F" w:rsidR="00D73FD8" w:rsidRPr="00802BD5" w:rsidRDefault="00714025" w:rsidP="00802BD5">
      <w:pPr>
        <w:rPr>
          <w:sz w:val="20"/>
          <w:szCs w:val="20"/>
        </w:rPr>
      </w:pPr>
      <w:r w:rsidRPr="0023126E">
        <w:rPr>
          <w:sz w:val="20"/>
          <w:szCs w:val="20"/>
        </w:rPr>
        <w:t xml:space="preserve">No, </w:t>
      </w:r>
      <w:r w:rsidR="0023126E" w:rsidRPr="0023126E">
        <w:rPr>
          <w:sz w:val="20"/>
          <w:szCs w:val="20"/>
        </w:rPr>
        <w:t>we are unable to offer feedback on individual applications</w:t>
      </w:r>
      <w:r w:rsidR="000B2369">
        <w:rPr>
          <w:sz w:val="20"/>
          <w:szCs w:val="20"/>
        </w:rPr>
        <w:t>.</w:t>
      </w:r>
    </w:p>
    <w:p w14:paraId="0B177F35" w14:textId="2992A148" w:rsidR="007251F9" w:rsidRPr="003C4AFD" w:rsidRDefault="007251F9" w:rsidP="003C4AFD">
      <w:pPr>
        <w:rPr>
          <w:sz w:val="20"/>
          <w:szCs w:val="20"/>
        </w:rPr>
      </w:pPr>
    </w:p>
    <w:p w14:paraId="00EA50B3" w14:textId="459284CD" w:rsidR="009D1A87" w:rsidRPr="00500095" w:rsidRDefault="006733D1" w:rsidP="009D1A87">
      <w:pPr>
        <w:pStyle w:val="ListParagraph"/>
        <w:numPr>
          <w:ilvl w:val="0"/>
          <w:numId w:val="2"/>
        </w:numPr>
        <w:rPr>
          <w:b/>
          <w:bCs/>
          <w:sz w:val="20"/>
          <w:szCs w:val="20"/>
        </w:rPr>
      </w:pPr>
      <w:r w:rsidRPr="00500095">
        <w:rPr>
          <w:b/>
          <w:bCs/>
          <w:sz w:val="20"/>
          <w:szCs w:val="20"/>
        </w:rPr>
        <w:t>Where do I send my application</w:t>
      </w:r>
    </w:p>
    <w:p w14:paraId="3B2D24AE" w14:textId="66171942" w:rsidR="009D1A87" w:rsidRPr="009D1A87" w:rsidRDefault="00952396" w:rsidP="009D1A87">
      <w:pPr>
        <w:rPr>
          <w:sz w:val="20"/>
          <w:szCs w:val="20"/>
        </w:rPr>
      </w:pPr>
      <w:r>
        <w:rPr>
          <w:sz w:val="20"/>
          <w:szCs w:val="20"/>
        </w:rPr>
        <w:t>Email your application to</w:t>
      </w:r>
      <w:r w:rsidR="009D1A87">
        <w:rPr>
          <w:sz w:val="20"/>
          <w:szCs w:val="20"/>
        </w:rPr>
        <w:t xml:space="preserve"> </w:t>
      </w:r>
      <w:r w:rsidR="00AE544C">
        <w:rPr>
          <w:sz w:val="20"/>
          <w:szCs w:val="20"/>
        </w:rPr>
        <w:t>mirc@mq.edu.au</w:t>
      </w:r>
    </w:p>
    <w:p w14:paraId="54502EB0" w14:textId="3E2BB463" w:rsidR="00D05ED6" w:rsidRDefault="00D05ED6" w:rsidP="00D05ED6">
      <w:pPr>
        <w:rPr>
          <w:b/>
          <w:bCs/>
          <w:sz w:val="20"/>
          <w:szCs w:val="20"/>
        </w:rPr>
      </w:pPr>
    </w:p>
    <w:p w14:paraId="1B777BC8" w14:textId="77777777" w:rsidR="00BC20F3" w:rsidRPr="00982ACE" w:rsidRDefault="00BC20F3" w:rsidP="00D05ED6">
      <w:pPr>
        <w:rPr>
          <w:b/>
          <w:bCs/>
          <w:sz w:val="20"/>
          <w:szCs w:val="20"/>
        </w:rPr>
      </w:pPr>
    </w:p>
    <w:p w14:paraId="52FA8574" w14:textId="2F86551D" w:rsidR="00A733DA" w:rsidRPr="00982ACE" w:rsidRDefault="00A733DA" w:rsidP="008B0897">
      <w:pPr>
        <w:pStyle w:val="ListParagraph"/>
        <w:numPr>
          <w:ilvl w:val="0"/>
          <w:numId w:val="2"/>
        </w:numPr>
        <w:rPr>
          <w:b/>
          <w:bCs/>
          <w:sz w:val="20"/>
          <w:szCs w:val="20"/>
        </w:rPr>
      </w:pPr>
      <w:r w:rsidRPr="00982ACE">
        <w:rPr>
          <w:b/>
          <w:bCs/>
          <w:sz w:val="20"/>
          <w:szCs w:val="20"/>
        </w:rPr>
        <w:lastRenderedPageBreak/>
        <w:t>Can I request an extension for the closing date or make changes after the closing date?</w:t>
      </w:r>
    </w:p>
    <w:p w14:paraId="0B2CF9C6" w14:textId="1FC4BDDA" w:rsidR="00B97345" w:rsidRDefault="00546D19" w:rsidP="00B97345">
      <w:pPr>
        <w:rPr>
          <w:sz w:val="20"/>
          <w:szCs w:val="20"/>
        </w:rPr>
      </w:pPr>
      <w:r>
        <w:rPr>
          <w:sz w:val="20"/>
          <w:szCs w:val="20"/>
        </w:rPr>
        <w:t>N</w:t>
      </w:r>
      <w:r w:rsidR="00EF66D1">
        <w:rPr>
          <w:sz w:val="20"/>
          <w:szCs w:val="20"/>
        </w:rPr>
        <w:t>o extensions</w:t>
      </w:r>
      <w:r w:rsidR="00C515A0">
        <w:rPr>
          <w:sz w:val="20"/>
          <w:szCs w:val="20"/>
        </w:rPr>
        <w:t xml:space="preserve"> or changes will be accepted after the closing date. Please ensure you</w:t>
      </w:r>
      <w:r w:rsidR="00DA03F9">
        <w:rPr>
          <w:sz w:val="20"/>
          <w:szCs w:val="20"/>
        </w:rPr>
        <w:t xml:space="preserve"> review your application and submit </w:t>
      </w:r>
      <w:r w:rsidR="000A09EE">
        <w:rPr>
          <w:sz w:val="20"/>
          <w:szCs w:val="20"/>
        </w:rPr>
        <w:t xml:space="preserve">before the </w:t>
      </w:r>
      <w:r w:rsidR="00DC1E39">
        <w:rPr>
          <w:sz w:val="20"/>
          <w:szCs w:val="20"/>
        </w:rPr>
        <w:t>closing date.</w:t>
      </w:r>
      <w:r w:rsidR="00DA03F9">
        <w:rPr>
          <w:sz w:val="20"/>
          <w:szCs w:val="20"/>
        </w:rPr>
        <w:t xml:space="preserve"> </w:t>
      </w:r>
    </w:p>
    <w:p w14:paraId="33C3187D" w14:textId="77777777" w:rsidR="00DA03F9" w:rsidRPr="00DA03F9" w:rsidRDefault="00DA03F9" w:rsidP="00DA03F9">
      <w:pPr>
        <w:rPr>
          <w:sz w:val="20"/>
          <w:szCs w:val="20"/>
        </w:rPr>
      </w:pPr>
    </w:p>
    <w:p w14:paraId="3BD2A135" w14:textId="6A14A795" w:rsidR="000A006A" w:rsidRPr="00DA186B" w:rsidRDefault="000A006A" w:rsidP="008B0897">
      <w:pPr>
        <w:pStyle w:val="ListParagraph"/>
        <w:numPr>
          <w:ilvl w:val="0"/>
          <w:numId w:val="2"/>
        </w:numPr>
        <w:rPr>
          <w:b/>
          <w:bCs/>
          <w:sz w:val="20"/>
          <w:szCs w:val="20"/>
        </w:rPr>
      </w:pPr>
      <w:r w:rsidRPr="00DA186B">
        <w:rPr>
          <w:b/>
          <w:bCs/>
          <w:sz w:val="20"/>
          <w:szCs w:val="20"/>
        </w:rPr>
        <w:t xml:space="preserve">What approvals do </w:t>
      </w:r>
      <w:r w:rsidR="00134B63" w:rsidRPr="00DA186B">
        <w:rPr>
          <w:b/>
          <w:bCs/>
          <w:sz w:val="20"/>
          <w:szCs w:val="20"/>
        </w:rPr>
        <w:t xml:space="preserve">I need </w:t>
      </w:r>
      <w:r w:rsidR="00365B6A" w:rsidRPr="00DA186B">
        <w:rPr>
          <w:b/>
          <w:bCs/>
          <w:sz w:val="20"/>
          <w:szCs w:val="20"/>
        </w:rPr>
        <w:t>as part of the application?</w:t>
      </w:r>
    </w:p>
    <w:p w14:paraId="0B2A76C5" w14:textId="2ACB84F0" w:rsidR="00470E60" w:rsidRPr="002414BA" w:rsidRDefault="00166263" w:rsidP="007A0738">
      <w:pPr>
        <w:rPr>
          <w:sz w:val="20"/>
          <w:szCs w:val="20"/>
        </w:rPr>
      </w:pPr>
      <w:r>
        <w:rPr>
          <w:sz w:val="20"/>
          <w:szCs w:val="20"/>
        </w:rPr>
        <w:t xml:space="preserve">You will need the approval </w:t>
      </w:r>
      <w:r w:rsidR="00FD320C">
        <w:rPr>
          <w:sz w:val="20"/>
          <w:szCs w:val="20"/>
        </w:rPr>
        <w:t xml:space="preserve">of </w:t>
      </w:r>
      <w:r w:rsidR="00C33AE0">
        <w:rPr>
          <w:sz w:val="20"/>
          <w:szCs w:val="20"/>
        </w:rPr>
        <w:t>your</w:t>
      </w:r>
      <w:r w:rsidR="00FD320C">
        <w:rPr>
          <w:sz w:val="20"/>
          <w:szCs w:val="20"/>
        </w:rPr>
        <w:t xml:space="preserve"> supervisor at your home institution and a sponsor at the host/visiting institution</w:t>
      </w:r>
      <w:r w:rsidR="00084EA5">
        <w:rPr>
          <w:sz w:val="20"/>
          <w:szCs w:val="20"/>
        </w:rPr>
        <w:t xml:space="preserve">. </w:t>
      </w:r>
      <w:r w:rsidR="00000FC4">
        <w:rPr>
          <w:sz w:val="20"/>
          <w:szCs w:val="20"/>
        </w:rPr>
        <w:t>A</w:t>
      </w:r>
      <w:r w:rsidR="00084EA5">
        <w:rPr>
          <w:sz w:val="20"/>
          <w:szCs w:val="20"/>
        </w:rPr>
        <w:t xml:space="preserve">pproval requires them to fill out and sign </w:t>
      </w:r>
      <w:r w:rsidR="00FE0E9D">
        <w:rPr>
          <w:sz w:val="20"/>
          <w:szCs w:val="20"/>
        </w:rPr>
        <w:t>the</w:t>
      </w:r>
      <w:r w:rsidR="00084EA5">
        <w:rPr>
          <w:sz w:val="20"/>
          <w:szCs w:val="20"/>
        </w:rPr>
        <w:t xml:space="preserve"> </w:t>
      </w:r>
      <w:r w:rsidR="00E244A8">
        <w:rPr>
          <w:sz w:val="20"/>
          <w:szCs w:val="20"/>
        </w:rPr>
        <w:t>support letters</w:t>
      </w:r>
      <w:r w:rsidR="00613BA9">
        <w:rPr>
          <w:sz w:val="20"/>
          <w:szCs w:val="20"/>
        </w:rPr>
        <w:t xml:space="preserve"> provided in the application package.</w:t>
      </w:r>
    </w:p>
    <w:p w14:paraId="247B1D73" w14:textId="77777777" w:rsidR="00EE07E2" w:rsidRDefault="00EE07E2" w:rsidP="00EE07E2">
      <w:pPr>
        <w:ind w:left="360"/>
        <w:rPr>
          <w:sz w:val="20"/>
          <w:szCs w:val="20"/>
        </w:rPr>
      </w:pPr>
    </w:p>
    <w:p w14:paraId="255128C9" w14:textId="1F06D916" w:rsidR="00F014EE" w:rsidRPr="00506EBD" w:rsidRDefault="00506EBD" w:rsidP="00506EBD">
      <w:pPr>
        <w:pStyle w:val="ListParagraph"/>
        <w:numPr>
          <w:ilvl w:val="0"/>
          <w:numId w:val="2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Who can I contact if I have a question?</w:t>
      </w:r>
    </w:p>
    <w:p w14:paraId="77963EA5" w14:textId="44E742B3" w:rsidR="00F014EE" w:rsidRPr="00EE07E2" w:rsidRDefault="000A2CD2" w:rsidP="00F014EE">
      <w:pPr>
        <w:rPr>
          <w:sz w:val="20"/>
          <w:szCs w:val="20"/>
        </w:rPr>
      </w:pPr>
      <w:r>
        <w:rPr>
          <w:sz w:val="20"/>
          <w:szCs w:val="20"/>
        </w:rPr>
        <w:t xml:space="preserve">If you have a question, please contact </w:t>
      </w:r>
      <w:hyperlink r:id="rId7" w:history="1">
        <w:r w:rsidRPr="00D3087E">
          <w:rPr>
            <w:rStyle w:val="Hyperlink"/>
            <w:sz w:val="20"/>
            <w:szCs w:val="20"/>
          </w:rPr>
          <w:t>mirc@mq.edu.au</w:t>
        </w:r>
      </w:hyperlink>
      <w:r>
        <w:rPr>
          <w:sz w:val="20"/>
          <w:szCs w:val="20"/>
        </w:rPr>
        <w:t>, specifying</w:t>
      </w:r>
      <w:r w:rsidR="008F556C">
        <w:rPr>
          <w:sz w:val="20"/>
          <w:szCs w:val="20"/>
        </w:rPr>
        <w:t xml:space="preserve"> ‘</w:t>
      </w:r>
      <w:r w:rsidR="00582076">
        <w:rPr>
          <w:sz w:val="20"/>
          <w:szCs w:val="20"/>
        </w:rPr>
        <w:t>Question: Short-Term Fellowshi</w:t>
      </w:r>
      <w:r w:rsidR="008F556C">
        <w:rPr>
          <w:sz w:val="20"/>
          <w:szCs w:val="20"/>
        </w:rPr>
        <w:t>p’</w:t>
      </w:r>
      <w:r w:rsidR="00582076">
        <w:rPr>
          <w:sz w:val="20"/>
          <w:szCs w:val="20"/>
        </w:rPr>
        <w:t xml:space="preserve"> in the subject line</w:t>
      </w:r>
      <w:r w:rsidR="000B2369">
        <w:rPr>
          <w:sz w:val="20"/>
          <w:szCs w:val="20"/>
        </w:rPr>
        <w:t>.</w:t>
      </w:r>
    </w:p>
    <w:sectPr w:rsidR="00F014EE" w:rsidRPr="00EE07E2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77E107" w14:textId="77777777" w:rsidR="005650DD" w:rsidRDefault="005650DD" w:rsidP="00637B4B">
      <w:pPr>
        <w:spacing w:after="0" w:line="240" w:lineRule="auto"/>
      </w:pPr>
      <w:r>
        <w:separator/>
      </w:r>
    </w:p>
  </w:endnote>
  <w:endnote w:type="continuationSeparator" w:id="0">
    <w:p w14:paraId="7A9BFDE4" w14:textId="77777777" w:rsidR="005650DD" w:rsidRDefault="005650DD" w:rsidP="00637B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3585508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9C0B2DA" w14:textId="7096F3C3" w:rsidR="00EB3BEE" w:rsidRDefault="00EB3BE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DF7A5E9" w14:textId="77777777" w:rsidR="00EB3BEE" w:rsidRDefault="00EB3B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4CB831" w14:textId="77777777" w:rsidR="005650DD" w:rsidRDefault="005650DD" w:rsidP="00637B4B">
      <w:pPr>
        <w:spacing w:after="0" w:line="240" w:lineRule="auto"/>
      </w:pPr>
      <w:r>
        <w:separator/>
      </w:r>
    </w:p>
  </w:footnote>
  <w:footnote w:type="continuationSeparator" w:id="0">
    <w:p w14:paraId="21C925C9" w14:textId="77777777" w:rsidR="005650DD" w:rsidRDefault="005650DD" w:rsidP="00637B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B5752" w14:textId="1990FD0B" w:rsidR="00FF7827" w:rsidRPr="003D2EBF" w:rsidRDefault="003D2EBF" w:rsidP="00FF7827">
    <w:pPr>
      <w:pStyle w:val="Header"/>
      <w:jc w:val="both"/>
      <w:rPr>
        <w:sz w:val="22"/>
        <w:szCs w:val="22"/>
      </w:rPr>
    </w:pPr>
    <w:r w:rsidRPr="003D2EBF">
      <w:rPr>
        <w:noProof/>
        <w:sz w:val="22"/>
        <w:szCs w:val="22"/>
      </w:rPr>
      <w:drawing>
        <wp:anchor distT="0" distB="0" distL="114300" distR="114300" simplePos="0" relativeHeight="251659264" behindDoc="0" locked="0" layoutInCell="1" allowOverlap="1" wp14:anchorId="71E988E8" wp14:editId="5B5D1E89">
          <wp:simplePos x="0" y="0"/>
          <wp:positionH relativeFrom="column">
            <wp:posOffset>3561525</wp:posOffset>
          </wp:positionH>
          <wp:positionV relativeFrom="paragraph">
            <wp:posOffset>-299085</wp:posOffset>
          </wp:positionV>
          <wp:extent cx="1257654" cy="757451"/>
          <wp:effectExtent l="0" t="0" r="0" b="5080"/>
          <wp:wrapNone/>
          <wp:docPr id="45428695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654" cy="7574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D2EBF">
      <w:rPr>
        <w:noProof/>
        <w:sz w:val="22"/>
        <w:szCs w:val="22"/>
      </w:rPr>
      <w:drawing>
        <wp:anchor distT="0" distB="0" distL="114300" distR="114300" simplePos="0" relativeHeight="251660288" behindDoc="0" locked="0" layoutInCell="1" allowOverlap="1" wp14:anchorId="13577067" wp14:editId="5D7A7E77">
          <wp:simplePos x="0" y="0"/>
          <wp:positionH relativeFrom="margin">
            <wp:posOffset>4776716</wp:posOffset>
          </wp:positionH>
          <wp:positionV relativeFrom="paragraph">
            <wp:posOffset>-272159</wp:posOffset>
          </wp:positionV>
          <wp:extent cx="861271" cy="634621"/>
          <wp:effectExtent l="0" t="0" r="0" b="0"/>
          <wp:wrapNone/>
          <wp:docPr id="545496870" name="Picture 4" descr="A logo for a charity foundatio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A logo for a charity foundation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5944" cy="6380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F7827" w:rsidRPr="003D2EBF">
      <w:rPr>
        <w:sz w:val="22"/>
        <w:szCs w:val="22"/>
      </w:rPr>
      <w:t>Macquarie Minds and Intelligences Research Centre:</w:t>
    </w:r>
  </w:p>
  <w:p w14:paraId="5C71C31F" w14:textId="77777777" w:rsidR="00FF7827" w:rsidRPr="003D2EBF" w:rsidRDefault="00FF7827" w:rsidP="00FF7827">
    <w:pPr>
      <w:pStyle w:val="Header"/>
      <w:jc w:val="both"/>
      <w:rPr>
        <w:sz w:val="22"/>
        <w:szCs w:val="22"/>
      </w:rPr>
    </w:pPr>
    <w:r w:rsidRPr="003D2EBF">
      <w:rPr>
        <w:sz w:val="22"/>
        <w:szCs w:val="22"/>
      </w:rPr>
      <w:t>A Diverse Intelligences Hub</w:t>
    </w:r>
  </w:p>
  <w:p w14:paraId="01C8C202" w14:textId="7322DC81" w:rsidR="00637B4B" w:rsidRDefault="00637B4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105A2"/>
    <w:multiLevelType w:val="hybridMultilevel"/>
    <w:tmpl w:val="C900A4D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2B56E4"/>
    <w:multiLevelType w:val="hybridMultilevel"/>
    <w:tmpl w:val="E85813E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4166673">
    <w:abstractNumId w:val="0"/>
  </w:num>
  <w:num w:numId="2" w16cid:durableId="6193852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78D"/>
    <w:rsid w:val="00000FC4"/>
    <w:rsid w:val="0004098F"/>
    <w:rsid w:val="00067A40"/>
    <w:rsid w:val="00081342"/>
    <w:rsid w:val="00084EA5"/>
    <w:rsid w:val="00096A09"/>
    <w:rsid w:val="000A006A"/>
    <w:rsid w:val="000A09EE"/>
    <w:rsid w:val="000A2CD2"/>
    <w:rsid w:val="000B0EC1"/>
    <w:rsid w:val="000B2369"/>
    <w:rsid w:val="000D7CCE"/>
    <w:rsid w:val="000E2C67"/>
    <w:rsid w:val="000E44ED"/>
    <w:rsid w:val="000F46F0"/>
    <w:rsid w:val="001034E8"/>
    <w:rsid w:val="00103C0D"/>
    <w:rsid w:val="00133B41"/>
    <w:rsid w:val="00134B63"/>
    <w:rsid w:val="0014328A"/>
    <w:rsid w:val="001520D1"/>
    <w:rsid w:val="001558DC"/>
    <w:rsid w:val="0016378B"/>
    <w:rsid w:val="00166263"/>
    <w:rsid w:val="001A05A7"/>
    <w:rsid w:val="001A2290"/>
    <w:rsid w:val="001B10C7"/>
    <w:rsid w:val="001F6E97"/>
    <w:rsid w:val="002033F4"/>
    <w:rsid w:val="002057ED"/>
    <w:rsid w:val="00213941"/>
    <w:rsid w:val="00225390"/>
    <w:rsid w:val="0023126E"/>
    <w:rsid w:val="002414BA"/>
    <w:rsid w:val="00267082"/>
    <w:rsid w:val="00293C15"/>
    <w:rsid w:val="002C78C8"/>
    <w:rsid w:val="002E583C"/>
    <w:rsid w:val="002F3BE2"/>
    <w:rsid w:val="0030750E"/>
    <w:rsid w:val="00317015"/>
    <w:rsid w:val="0032069D"/>
    <w:rsid w:val="00337540"/>
    <w:rsid w:val="00357499"/>
    <w:rsid w:val="00365B6A"/>
    <w:rsid w:val="00384B20"/>
    <w:rsid w:val="0039003F"/>
    <w:rsid w:val="003A25CF"/>
    <w:rsid w:val="003C4AFD"/>
    <w:rsid w:val="003C64E5"/>
    <w:rsid w:val="003D2EBF"/>
    <w:rsid w:val="003E0C27"/>
    <w:rsid w:val="003F4049"/>
    <w:rsid w:val="00413BB6"/>
    <w:rsid w:val="00426167"/>
    <w:rsid w:val="00437667"/>
    <w:rsid w:val="00440008"/>
    <w:rsid w:val="0044368A"/>
    <w:rsid w:val="00445433"/>
    <w:rsid w:val="0045326C"/>
    <w:rsid w:val="00465747"/>
    <w:rsid w:val="00470E60"/>
    <w:rsid w:val="00473C45"/>
    <w:rsid w:val="004925EF"/>
    <w:rsid w:val="004967F9"/>
    <w:rsid w:val="004A72B4"/>
    <w:rsid w:val="004D2E54"/>
    <w:rsid w:val="004E07B6"/>
    <w:rsid w:val="004F65A2"/>
    <w:rsid w:val="00500095"/>
    <w:rsid w:val="00506EBD"/>
    <w:rsid w:val="0051107B"/>
    <w:rsid w:val="0052345A"/>
    <w:rsid w:val="00530038"/>
    <w:rsid w:val="00542030"/>
    <w:rsid w:val="00546D19"/>
    <w:rsid w:val="00553773"/>
    <w:rsid w:val="0055700D"/>
    <w:rsid w:val="00560E10"/>
    <w:rsid w:val="005650DD"/>
    <w:rsid w:val="00566818"/>
    <w:rsid w:val="00572D14"/>
    <w:rsid w:val="00581C45"/>
    <w:rsid w:val="00582076"/>
    <w:rsid w:val="00591F1E"/>
    <w:rsid w:val="005F0557"/>
    <w:rsid w:val="005F1D71"/>
    <w:rsid w:val="005F53BA"/>
    <w:rsid w:val="00604253"/>
    <w:rsid w:val="00613BA9"/>
    <w:rsid w:val="00620C48"/>
    <w:rsid w:val="0062287C"/>
    <w:rsid w:val="0063083C"/>
    <w:rsid w:val="00637B4B"/>
    <w:rsid w:val="006508AB"/>
    <w:rsid w:val="00657427"/>
    <w:rsid w:val="00657899"/>
    <w:rsid w:val="00665E8C"/>
    <w:rsid w:val="006733D1"/>
    <w:rsid w:val="006760FE"/>
    <w:rsid w:val="0068656E"/>
    <w:rsid w:val="006916C0"/>
    <w:rsid w:val="006A3AD1"/>
    <w:rsid w:val="006A5C9E"/>
    <w:rsid w:val="006C5255"/>
    <w:rsid w:val="007135EE"/>
    <w:rsid w:val="00714025"/>
    <w:rsid w:val="007251F9"/>
    <w:rsid w:val="007268BE"/>
    <w:rsid w:val="007A05BF"/>
    <w:rsid w:val="007A0738"/>
    <w:rsid w:val="007B57CA"/>
    <w:rsid w:val="007C5C2C"/>
    <w:rsid w:val="007C68BC"/>
    <w:rsid w:val="007D297F"/>
    <w:rsid w:val="007D4062"/>
    <w:rsid w:val="007D63D8"/>
    <w:rsid w:val="007E69D9"/>
    <w:rsid w:val="007E7A04"/>
    <w:rsid w:val="00802BD5"/>
    <w:rsid w:val="008219CD"/>
    <w:rsid w:val="00823F48"/>
    <w:rsid w:val="008276F0"/>
    <w:rsid w:val="008471C6"/>
    <w:rsid w:val="00855B2E"/>
    <w:rsid w:val="00856ACC"/>
    <w:rsid w:val="00862CE0"/>
    <w:rsid w:val="008734BB"/>
    <w:rsid w:val="00880654"/>
    <w:rsid w:val="00893EFC"/>
    <w:rsid w:val="008A1A22"/>
    <w:rsid w:val="008B0897"/>
    <w:rsid w:val="008D7081"/>
    <w:rsid w:val="008E6EF9"/>
    <w:rsid w:val="008F05D8"/>
    <w:rsid w:val="008F1540"/>
    <w:rsid w:val="008F556C"/>
    <w:rsid w:val="009003A4"/>
    <w:rsid w:val="009005D8"/>
    <w:rsid w:val="00905DFB"/>
    <w:rsid w:val="009169FE"/>
    <w:rsid w:val="00927033"/>
    <w:rsid w:val="00936663"/>
    <w:rsid w:val="00937571"/>
    <w:rsid w:val="00942638"/>
    <w:rsid w:val="00942D42"/>
    <w:rsid w:val="00950B09"/>
    <w:rsid w:val="00952396"/>
    <w:rsid w:val="0095618C"/>
    <w:rsid w:val="0096142C"/>
    <w:rsid w:val="0096336E"/>
    <w:rsid w:val="009645B2"/>
    <w:rsid w:val="00973BC3"/>
    <w:rsid w:val="00982ACE"/>
    <w:rsid w:val="009844C5"/>
    <w:rsid w:val="00990283"/>
    <w:rsid w:val="009B6C02"/>
    <w:rsid w:val="009D1A87"/>
    <w:rsid w:val="009D7F9B"/>
    <w:rsid w:val="009F0E7F"/>
    <w:rsid w:val="00A11B65"/>
    <w:rsid w:val="00A25E4F"/>
    <w:rsid w:val="00A30661"/>
    <w:rsid w:val="00A32C9B"/>
    <w:rsid w:val="00A42C62"/>
    <w:rsid w:val="00A52F01"/>
    <w:rsid w:val="00A60DAA"/>
    <w:rsid w:val="00A733DA"/>
    <w:rsid w:val="00A74639"/>
    <w:rsid w:val="00A868C7"/>
    <w:rsid w:val="00A973A2"/>
    <w:rsid w:val="00AA49A0"/>
    <w:rsid w:val="00AB2926"/>
    <w:rsid w:val="00AC6E19"/>
    <w:rsid w:val="00AE130A"/>
    <w:rsid w:val="00AE544C"/>
    <w:rsid w:val="00AF0B8C"/>
    <w:rsid w:val="00B13B0E"/>
    <w:rsid w:val="00B14383"/>
    <w:rsid w:val="00B226A2"/>
    <w:rsid w:val="00B32295"/>
    <w:rsid w:val="00B40A6F"/>
    <w:rsid w:val="00B474B7"/>
    <w:rsid w:val="00B51559"/>
    <w:rsid w:val="00B52665"/>
    <w:rsid w:val="00B72D5B"/>
    <w:rsid w:val="00B750CD"/>
    <w:rsid w:val="00B87998"/>
    <w:rsid w:val="00B92AA6"/>
    <w:rsid w:val="00B951CC"/>
    <w:rsid w:val="00B97345"/>
    <w:rsid w:val="00BC20F3"/>
    <w:rsid w:val="00BC4852"/>
    <w:rsid w:val="00BC729D"/>
    <w:rsid w:val="00BF2A9D"/>
    <w:rsid w:val="00BF5670"/>
    <w:rsid w:val="00C01A2F"/>
    <w:rsid w:val="00C05CE9"/>
    <w:rsid w:val="00C124D1"/>
    <w:rsid w:val="00C326CF"/>
    <w:rsid w:val="00C3339E"/>
    <w:rsid w:val="00C33AE0"/>
    <w:rsid w:val="00C40940"/>
    <w:rsid w:val="00C436E3"/>
    <w:rsid w:val="00C515A0"/>
    <w:rsid w:val="00C72ADE"/>
    <w:rsid w:val="00CA3D52"/>
    <w:rsid w:val="00CA7811"/>
    <w:rsid w:val="00CC0E3F"/>
    <w:rsid w:val="00D05ED6"/>
    <w:rsid w:val="00D119B8"/>
    <w:rsid w:val="00D1204F"/>
    <w:rsid w:val="00D276AB"/>
    <w:rsid w:val="00D4038D"/>
    <w:rsid w:val="00D73FD8"/>
    <w:rsid w:val="00DA03F9"/>
    <w:rsid w:val="00DA186B"/>
    <w:rsid w:val="00DA320D"/>
    <w:rsid w:val="00DC1E39"/>
    <w:rsid w:val="00DC46C1"/>
    <w:rsid w:val="00DD3E9E"/>
    <w:rsid w:val="00DD4DE7"/>
    <w:rsid w:val="00DE528C"/>
    <w:rsid w:val="00DF1293"/>
    <w:rsid w:val="00DF6F91"/>
    <w:rsid w:val="00E07DCD"/>
    <w:rsid w:val="00E15AAB"/>
    <w:rsid w:val="00E244A8"/>
    <w:rsid w:val="00E30C8E"/>
    <w:rsid w:val="00E343E7"/>
    <w:rsid w:val="00E3541B"/>
    <w:rsid w:val="00E37278"/>
    <w:rsid w:val="00E44C31"/>
    <w:rsid w:val="00E4530E"/>
    <w:rsid w:val="00E6178D"/>
    <w:rsid w:val="00E65317"/>
    <w:rsid w:val="00E73134"/>
    <w:rsid w:val="00EA0F44"/>
    <w:rsid w:val="00EA5329"/>
    <w:rsid w:val="00EB1236"/>
    <w:rsid w:val="00EB22CA"/>
    <w:rsid w:val="00EB39D8"/>
    <w:rsid w:val="00EB3BEE"/>
    <w:rsid w:val="00EC7CF2"/>
    <w:rsid w:val="00EE07E2"/>
    <w:rsid w:val="00EE74A7"/>
    <w:rsid w:val="00EF66D1"/>
    <w:rsid w:val="00F014EE"/>
    <w:rsid w:val="00F1595A"/>
    <w:rsid w:val="00F274BF"/>
    <w:rsid w:val="00F60328"/>
    <w:rsid w:val="00F64756"/>
    <w:rsid w:val="00FA1BBD"/>
    <w:rsid w:val="00FA3790"/>
    <w:rsid w:val="00FB10DB"/>
    <w:rsid w:val="00FC7E7A"/>
    <w:rsid w:val="00FD1877"/>
    <w:rsid w:val="00FD320C"/>
    <w:rsid w:val="00FE0E9D"/>
    <w:rsid w:val="00FE6C79"/>
    <w:rsid w:val="00FF718B"/>
    <w:rsid w:val="00FF7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38438C"/>
  <w15:chartTrackingRefBased/>
  <w15:docId w15:val="{5C227F0A-E301-4777-85F8-E993F83DA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69D9"/>
  </w:style>
  <w:style w:type="paragraph" w:styleId="Heading1">
    <w:name w:val="heading 1"/>
    <w:basedOn w:val="Normal"/>
    <w:next w:val="Normal"/>
    <w:link w:val="Heading1Char"/>
    <w:uiPriority w:val="9"/>
    <w:qFormat/>
    <w:rsid w:val="00E617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17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17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17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17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17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17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17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17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17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17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17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178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178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178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178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178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178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17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17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17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17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17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178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178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178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17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178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178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37B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7B4B"/>
  </w:style>
  <w:style w:type="paragraph" w:styleId="Footer">
    <w:name w:val="footer"/>
    <w:basedOn w:val="Normal"/>
    <w:link w:val="FooterChar"/>
    <w:uiPriority w:val="99"/>
    <w:unhideWhenUsed/>
    <w:rsid w:val="00637B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7B4B"/>
  </w:style>
  <w:style w:type="character" w:styleId="Hyperlink">
    <w:name w:val="Hyperlink"/>
    <w:basedOn w:val="DefaultParagraphFont"/>
    <w:uiPriority w:val="99"/>
    <w:unhideWhenUsed/>
    <w:rsid w:val="0044000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400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irc@mq.edu.a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2</Pages>
  <Words>315</Words>
  <Characters>1800</Characters>
  <Application>Microsoft Office Word</Application>
  <DocSecurity>0</DocSecurity>
  <Lines>15</Lines>
  <Paragraphs>4</Paragraphs>
  <ScaleCrop>false</ScaleCrop>
  <Company/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Hoda Mostafavi</dc:creator>
  <cp:keywords/>
  <dc:description/>
  <cp:lastModifiedBy>Hoda Mostafavi</cp:lastModifiedBy>
  <cp:revision>236</cp:revision>
  <dcterms:created xsi:type="dcterms:W3CDTF">2026-02-03T00:00:00Z</dcterms:created>
  <dcterms:modified xsi:type="dcterms:W3CDTF">2026-06-25T06:37:00Z</dcterms:modified>
</cp:coreProperties>
</file>