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86" w:rsidRDefault="006E6A86" w:rsidP="006E6A8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MGSM HUMAN RESOURCES </w:t>
      </w:r>
      <w:r w:rsidR="00834B43">
        <w:rPr>
          <w:b/>
        </w:rPr>
        <w:t xml:space="preserve">AND PAYROLL </w:t>
      </w:r>
      <w:r>
        <w:rPr>
          <w:b/>
        </w:rPr>
        <w:t>REVIEW</w:t>
      </w:r>
      <w:r w:rsidR="00D125D3">
        <w:rPr>
          <w:b/>
        </w:rPr>
        <w:t xml:space="preserve"> 2011</w:t>
      </w:r>
    </w:p>
    <w:p w:rsidR="006E6A86" w:rsidRDefault="006E6A86" w:rsidP="006E6A86">
      <w:pPr>
        <w:pStyle w:val="NoSpacing"/>
        <w:jc w:val="center"/>
        <w:rPr>
          <w:b/>
        </w:rPr>
      </w:pPr>
      <w:r>
        <w:rPr>
          <w:b/>
        </w:rPr>
        <w:t>TERMS OF REFERENCE</w:t>
      </w:r>
    </w:p>
    <w:p w:rsidR="00955147" w:rsidRDefault="00955147" w:rsidP="006E6A86">
      <w:pPr>
        <w:pStyle w:val="NoSpacing"/>
        <w:jc w:val="center"/>
      </w:pPr>
    </w:p>
    <w:p w:rsidR="006E6A86" w:rsidRDefault="006E6A86" w:rsidP="006E6A86">
      <w:pPr>
        <w:pStyle w:val="NoSpacing"/>
        <w:jc w:val="center"/>
      </w:pPr>
    </w:p>
    <w:p w:rsidR="00D125D3" w:rsidRDefault="006E6A86" w:rsidP="00834B43">
      <w:pPr>
        <w:pStyle w:val="NoSpacing"/>
        <w:numPr>
          <w:ilvl w:val="0"/>
          <w:numId w:val="4"/>
        </w:numPr>
      </w:pPr>
      <w:r>
        <w:t xml:space="preserve">To what degree should MGSM’s Human Resources strategy </w:t>
      </w:r>
      <w:r w:rsidR="00725E02">
        <w:t>align</w:t>
      </w:r>
      <w:r>
        <w:t xml:space="preserve"> with Macquarie University’s HR strategy? </w:t>
      </w:r>
    </w:p>
    <w:p w:rsidR="008A1FA3" w:rsidRDefault="008A1FA3" w:rsidP="008A1FA3">
      <w:pPr>
        <w:pStyle w:val="NoSpacing"/>
        <w:ind w:left="360"/>
      </w:pPr>
    </w:p>
    <w:p w:rsidR="00834B43" w:rsidRDefault="006E6A86" w:rsidP="00834B43">
      <w:pPr>
        <w:pStyle w:val="NoSpacing"/>
        <w:numPr>
          <w:ilvl w:val="0"/>
          <w:numId w:val="4"/>
        </w:numPr>
      </w:pPr>
      <w:r>
        <w:t xml:space="preserve">Assess the present </w:t>
      </w:r>
      <w:r w:rsidR="00725E02">
        <w:t xml:space="preserve">and future </w:t>
      </w:r>
      <w:r w:rsidR="00DB6C3F">
        <w:t xml:space="preserve">HR </w:t>
      </w:r>
      <w:r w:rsidR="00834B43">
        <w:t>and Payroll –</w:t>
      </w:r>
    </w:p>
    <w:p w:rsidR="00834B43" w:rsidRDefault="006E6A86" w:rsidP="00834B43">
      <w:pPr>
        <w:pStyle w:val="NoSpacing"/>
        <w:numPr>
          <w:ilvl w:val="1"/>
          <w:numId w:val="4"/>
        </w:numPr>
      </w:pPr>
      <w:r>
        <w:t xml:space="preserve">staffing structure, </w:t>
      </w:r>
    </w:p>
    <w:p w:rsidR="00834B43" w:rsidRDefault="00834B43" w:rsidP="00834B43">
      <w:pPr>
        <w:pStyle w:val="NoSpacing"/>
        <w:numPr>
          <w:ilvl w:val="1"/>
          <w:numId w:val="4"/>
        </w:numPr>
      </w:pPr>
      <w:r>
        <w:t>s</w:t>
      </w:r>
      <w:r w:rsidR="006E6A86">
        <w:t xml:space="preserve">taff skill set, </w:t>
      </w:r>
    </w:p>
    <w:p w:rsidR="00834B43" w:rsidRDefault="006E6A86" w:rsidP="00834B43">
      <w:pPr>
        <w:pStyle w:val="NoSpacing"/>
        <w:numPr>
          <w:ilvl w:val="1"/>
          <w:numId w:val="4"/>
        </w:numPr>
      </w:pPr>
      <w:r>
        <w:t xml:space="preserve">salary structure and </w:t>
      </w:r>
    </w:p>
    <w:p w:rsidR="00834B43" w:rsidRDefault="006E6A86" w:rsidP="00834B43">
      <w:pPr>
        <w:pStyle w:val="NoSpacing"/>
        <w:numPr>
          <w:ilvl w:val="1"/>
          <w:numId w:val="4"/>
        </w:numPr>
      </w:pPr>
      <w:r>
        <w:t>workload distribution</w:t>
      </w:r>
    </w:p>
    <w:p w:rsidR="006E6A86" w:rsidRDefault="006E6A86" w:rsidP="00834B43">
      <w:pPr>
        <w:pStyle w:val="NoSpacing"/>
        <w:ind w:left="720"/>
      </w:pPr>
      <w:r>
        <w:t>in light of current and predicted future resource constraints.</w:t>
      </w:r>
    </w:p>
    <w:p w:rsidR="00955147" w:rsidRDefault="00955147" w:rsidP="00955147">
      <w:pPr>
        <w:pStyle w:val="ListParagraph"/>
      </w:pPr>
    </w:p>
    <w:p w:rsidR="00D125D3" w:rsidRDefault="006E6A86" w:rsidP="00D125D3">
      <w:pPr>
        <w:pStyle w:val="NoSpacing"/>
        <w:numPr>
          <w:ilvl w:val="0"/>
          <w:numId w:val="4"/>
        </w:numPr>
      </w:pPr>
      <w:r>
        <w:t xml:space="preserve">What is </w:t>
      </w:r>
      <w:r w:rsidR="00834B43">
        <w:t>the level of MGSM’s current</w:t>
      </w:r>
      <w:r>
        <w:t xml:space="preserve"> capability to undertake HR</w:t>
      </w:r>
      <w:r w:rsidR="00834B43">
        <w:t>/ Payroll</w:t>
      </w:r>
      <w:r>
        <w:t xml:space="preserve"> development </w:t>
      </w:r>
      <w:r w:rsidR="00DB6C3F">
        <w:t>(development of HR</w:t>
      </w:r>
      <w:r w:rsidR="00834B43">
        <w:t>/ Payroll</w:t>
      </w:r>
      <w:r w:rsidR="00DB6C3F">
        <w:t xml:space="preserve"> systems and services and organisational development) </w:t>
      </w:r>
      <w:r>
        <w:t>whilst continuing to provide a high level of day to day service</w:t>
      </w:r>
      <w:r w:rsidR="008A1FA3">
        <w:t>, bearing in mind MGSM’s requirements as an autonomous entity</w:t>
      </w:r>
      <w:r>
        <w:t xml:space="preserve">?  </w:t>
      </w:r>
    </w:p>
    <w:p w:rsidR="008A1FA3" w:rsidRDefault="008A1FA3" w:rsidP="008A1FA3">
      <w:pPr>
        <w:pStyle w:val="NoSpacing"/>
      </w:pPr>
    </w:p>
    <w:p w:rsidR="008A1FA3" w:rsidRDefault="008A1FA3" w:rsidP="008A1FA3">
      <w:pPr>
        <w:pStyle w:val="NoSpacing"/>
        <w:numPr>
          <w:ilvl w:val="0"/>
          <w:numId w:val="4"/>
        </w:numPr>
      </w:pPr>
      <w:r>
        <w:t>Are there opportunities for MGSM to use further parts of MU central services / other MU Controlled Entities services and for MU / MU Controlled Entities to use MGSM expertise?</w:t>
      </w:r>
    </w:p>
    <w:p w:rsidR="008A1FA3" w:rsidRDefault="008A1FA3" w:rsidP="008A1FA3">
      <w:pPr>
        <w:pStyle w:val="ListParagraph"/>
      </w:pPr>
    </w:p>
    <w:p w:rsidR="00D125D3" w:rsidRDefault="006E6A86" w:rsidP="00834B43">
      <w:pPr>
        <w:pStyle w:val="NoSpacing"/>
        <w:numPr>
          <w:ilvl w:val="0"/>
          <w:numId w:val="4"/>
        </w:numPr>
      </w:pPr>
      <w:r>
        <w:t xml:space="preserve">Should outside specialists be used to undertake development work?  </w:t>
      </w:r>
    </w:p>
    <w:p w:rsidR="00D125D3" w:rsidRDefault="00D125D3" w:rsidP="00D125D3">
      <w:pPr>
        <w:pStyle w:val="ListParagraph"/>
      </w:pPr>
    </w:p>
    <w:p w:rsidR="006E6A86" w:rsidRDefault="006E6A86" w:rsidP="00834B43">
      <w:pPr>
        <w:pStyle w:val="NoSpacing"/>
        <w:numPr>
          <w:ilvl w:val="0"/>
          <w:numId w:val="4"/>
        </w:numPr>
      </w:pPr>
      <w:r>
        <w:t>Are there opportunities for outsourcing</w:t>
      </w:r>
      <w:r w:rsidR="00725E02">
        <w:t xml:space="preserve"> all or part of the current activities</w:t>
      </w:r>
      <w:r>
        <w:t>?</w:t>
      </w:r>
    </w:p>
    <w:p w:rsidR="00955147" w:rsidRDefault="00955147" w:rsidP="00955147">
      <w:pPr>
        <w:pStyle w:val="ListParagraph"/>
      </w:pPr>
    </w:p>
    <w:p w:rsidR="00955147" w:rsidRDefault="00955147" w:rsidP="00955147">
      <w:pPr>
        <w:pStyle w:val="NoSpacing"/>
      </w:pPr>
    </w:p>
    <w:p w:rsidR="006E6A86" w:rsidRDefault="006E6A86" w:rsidP="006E6A86">
      <w:pPr>
        <w:pStyle w:val="ListParagraph"/>
      </w:pPr>
    </w:p>
    <w:p w:rsidR="006E6A86" w:rsidRPr="006E6A86" w:rsidRDefault="006E6A86" w:rsidP="00955147">
      <w:pPr>
        <w:pStyle w:val="NoSpacing"/>
      </w:pPr>
      <w:r>
        <w:t xml:space="preserve"> </w:t>
      </w:r>
    </w:p>
    <w:sectPr w:rsidR="006E6A86" w:rsidRPr="006E6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40B"/>
    <w:multiLevelType w:val="hybridMultilevel"/>
    <w:tmpl w:val="B062323A"/>
    <w:lvl w:ilvl="0" w:tplc="0C09000F">
      <w:start w:val="1"/>
      <w:numFmt w:val="decimal"/>
      <w:lvlText w:val="%1."/>
      <w:lvlJc w:val="left"/>
      <w:pPr>
        <w:ind w:left="1125" w:hanging="360"/>
      </w:p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8E8165B"/>
    <w:multiLevelType w:val="hybridMultilevel"/>
    <w:tmpl w:val="B658C2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A6A31"/>
    <w:multiLevelType w:val="hybridMultilevel"/>
    <w:tmpl w:val="6CA2D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55F1"/>
    <w:multiLevelType w:val="hybridMultilevel"/>
    <w:tmpl w:val="944C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6"/>
    <w:rsid w:val="005D0BE7"/>
    <w:rsid w:val="006C1C48"/>
    <w:rsid w:val="006E6A86"/>
    <w:rsid w:val="00725E02"/>
    <w:rsid w:val="00834B43"/>
    <w:rsid w:val="008A1FA3"/>
    <w:rsid w:val="008F2FBB"/>
    <w:rsid w:val="00955147"/>
    <w:rsid w:val="00A51FFA"/>
    <w:rsid w:val="00D125D3"/>
    <w:rsid w:val="00DB6C3F"/>
    <w:rsid w:val="00E3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A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A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Graduate School of Management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Hely</dc:creator>
  <cp:lastModifiedBy>Windows User</cp:lastModifiedBy>
  <cp:revision>2</cp:revision>
  <cp:lastPrinted>2011-10-27T01:17:00Z</cp:lastPrinted>
  <dcterms:created xsi:type="dcterms:W3CDTF">2011-11-08T22:46:00Z</dcterms:created>
  <dcterms:modified xsi:type="dcterms:W3CDTF">2011-11-08T22:46:00Z</dcterms:modified>
</cp:coreProperties>
</file>